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pacing w:line="600" w:lineRule="exact"/>
        <w:jc w:val="center"/>
        <w:outlineLvl w:val="0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2022年重庆市招募“三支一扶”人员</w:t>
      </w:r>
    </w:p>
    <w:p>
      <w:pPr>
        <w:adjustRightInd w:val="0"/>
        <w:spacing w:line="600" w:lineRule="exact"/>
        <w:jc w:val="center"/>
        <w:outlineLvl w:val="0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减免考试费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流程</w:t>
      </w:r>
    </w:p>
    <w:p>
      <w:pPr>
        <w:adjustRightInd w:val="0"/>
        <w:spacing w:line="600" w:lineRule="exact"/>
        <w:ind w:firstLine="627" w:firstLineChars="19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为方便符合减免考务费条件的报考人员办理减免手续，请认真阅读以下内容，并按相关要求操作。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1、办理对象</w:t>
      </w:r>
    </w:p>
    <w:p>
      <w:pPr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2022年6月16日9:00—6月22日9:00期间报名并缴费成功的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零就业家庭子女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获得城乡最低生活保障家庭子女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本人残疾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三类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报考人员。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2、办理时间</w:t>
      </w:r>
    </w:p>
    <w:p>
      <w:pPr>
        <w:pStyle w:val="2"/>
        <w:spacing w:line="600" w:lineRule="exact"/>
        <w:ind w:firstLine="64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2022年6月29日9:00—6月30日9:00（逾期不再办理）</w:t>
      </w:r>
    </w:p>
    <w:p>
      <w:pPr>
        <w:pStyle w:val="2"/>
        <w:spacing w:line="600" w:lineRule="exact"/>
        <w:ind w:firstLine="643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3、办理程序</w:t>
      </w:r>
    </w:p>
    <w:p>
      <w:pPr>
        <w:pStyle w:val="2"/>
        <w:wordWrap w:val="0"/>
        <w:spacing w:line="600" w:lineRule="exact"/>
        <w:ind w:firstLine="64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（一）登录网址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"https://ggfw.rlsbj.cq.gov.cn/wsbm/wsbm_gwy/webregister/index.aspx"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8"/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https:</w:t>
      </w:r>
      <w:bookmarkStart w:id="0" w:name="_Hlt93320929"/>
      <w:r>
        <w:rPr>
          <w:rStyle w:val="8"/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/</w:t>
      </w:r>
      <w:bookmarkEnd w:id="0"/>
      <w:r>
        <w:rPr>
          <w:rStyle w:val="8"/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/ggfw</w:t>
      </w:r>
      <w:bookmarkStart w:id="1" w:name="_Hlt93320917"/>
      <w:bookmarkStart w:id="2" w:name="_Hlt93320916"/>
      <w:r>
        <w:rPr>
          <w:rStyle w:val="8"/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.</w:t>
      </w:r>
      <w:bookmarkEnd w:id="1"/>
      <w:bookmarkEnd w:id="2"/>
      <w:r>
        <w:rPr>
          <w:rStyle w:val="8"/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rlsbj.cq.gov.cn/wsbm/wsbm_gwy/webregister/index.aspx</w:t>
      </w:r>
      <w:r>
        <w:rPr>
          <w:rStyle w:val="8"/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（按住Ctrl并单击可直接访问），进入减免考务费登录页面，并录入本人的姓名、身份证号、报名序号，进入主页面。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（二）点击“证件资料”，上传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①零就业家庭的考生凭家庭所在地区（县）级及以上就业和人才服务机构出具的零就业家庭证明材料原件图片；②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获得城乡最低生活保障家庭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凭享受城乡低保所在地区（县）级民政部门核发的有效最低生活保障金领取证明材料原件图片；③本人残疾的考生凭家庭所在地区（县）级及以上残联部门核发的《残疾人证》原件图片；④其他地区县级以上部门出具的合法有效证明材料原件照片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工作人员将在1个工作日内进行资格审核。</w:t>
      </w:r>
    </w:p>
    <w:p>
      <w:pPr>
        <w:pStyle w:val="2"/>
        <w:wordWrap w:val="0"/>
        <w:spacing w:line="600" w:lineRule="exact"/>
        <w:ind w:firstLine="64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（三）审核通过的考生，考务费将在2022年7月6日前退还至缴费账户。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（四）不符合条件，审核未通过的考生，不予退还考务费。</w:t>
      </w:r>
    </w:p>
    <w:p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F18E3"/>
    <w:rsid w:val="002D3A05"/>
    <w:rsid w:val="003C2810"/>
    <w:rsid w:val="00601D1C"/>
    <w:rsid w:val="132C5359"/>
    <w:rsid w:val="4FEF18E3"/>
    <w:rsid w:val="6BFFA57F"/>
    <w:rsid w:val="7B37A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102</Words>
  <Characters>586</Characters>
  <Lines>4</Lines>
  <Paragraphs>1</Paragraphs>
  <TotalTime>9</TotalTime>
  <ScaleCrop>false</ScaleCrop>
  <LinksUpToDate>false</LinksUpToDate>
  <CharactersWithSpaces>687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2022-06-01T02:59:00Z</dcterms:created>
  <dc:creator>蒋月玮</dc:creator>
  <cp:lastModifiedBy>WPS_1645061881</cp:lastModifiedBy>
  <dcterms:modified xsi:type="dcterms:W3CDTF">2022-06-16T07:45:06Z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528DCA5A6E63478190D621C51D746787</vt:lpwstr>
  </property>
</Properties>
</file>